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1A" w:rsidRPr="00E6096D" w:rsidRDefault="00EB76B1" w:rsidP="00C12A1A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C12A1A" w:rsidRDefault="00C12A1A" w:rsidP="00C12A1A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C12A1A" w:rsidTr="00C7077D">
        <w:tc>
          <w:tcPr>
            <w:tcW w:w="16803" w:type="dxa"/>
            <w:gridSpan w:val="5"/>
          </w:tcPr>
          <w:p w:rsidR="00C12A1A" w:rsidRDefault="00C12A1A" w:rsidP="00C7077D"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allowOverlap="1" wp14:anchorId="27D3541D" wp14:editId="714EABBB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6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6B1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253pt;margin-top:5.35pt;width:64.8pt;height:45.75pt;z-index:251662336;mso-position-horizontal-relative:text;mso-position-vertical-relative:text" o:allowincell="f">
                  <v:imagedata r:id="rId7" o:title=""/>
                </v:shape>
                <o:OLEObject Type="Embed" ProgID="MS_ClipArt_Gallery" ShapeID="_x0000_s1034" DrawAspect="Content" ObjectID="_1392211727" r:id="rId8"/>
              </w:pict>
            </w:r>
          </w:p>
          <w:p w:rsidR="00C12A1A" w:rsidRDefault="00C12A1A" w:rsidP="00C7077D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Octavos  Años.                                                                </w:t>
            </w:r>
            <w:r>
              <w:rPr>
                <w:b/>
              </w:rPr>
              <w:t>AÑO</w:t>
            </w:r>
            <w:r w:rsidR="005555EB">
              <w:t>: 2012</w:t>
            </w:r>
          </w:p>
          <w:p w:rsidR="00C12A1A" w:rsidRDefault="00C12A1A" w:rsidP="00C7077D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</w:p>
          <w:p w:rsidR="00C12A1A" w:rsidRDefault="00C12A1A" w:rsidP="00C7077D"/>
        </w:tc>
      </w:tr>
      <w:tr w:rsidR="00C12A1A" w:rsidTr="00C7077D">
        <w:trPr>
          <w:trHeight w:val="403"/>
        </w:trPr>
        <w:tc>
          <w:tcPr>
            <w:tcW w:w="3189" w:type="dxa"/>
            <w:vAlign w:val="center"/>
          </w:tcPr>
          <w:p w:rsidR="00C12A1A" w:rsidRDefault="00C12A1A" w:rsidP="00C7077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C12A1A" w:rsidRDefault="00C12A1A" w:rsidP="00C7077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C12A1A" w:rsidRDefault="00C12A1A" w:rsidP="00C7077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C12A1A" w:rsidRDefault="00C12A1A" w:rsidP="00C7077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C12A1A" w:rsidRDefault="00C12A1A" w:rsidP="00C7077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C12A1A" w:rsidTr="00C7077D">
        <w:tc>
          <w:tcPr>
            <w:tcW w:w="3189" w:type="dxa"/>
          </w:tcPr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Crear páginas Web por medio del block de notas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 xml:space="preserve">Crear marquesinas desplazándose. 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 xml:space="preserve">Crear páginas con diferentes colores de fondo e imágenes. 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 xml:space="preserve">Crear Hipervínculos a otros sitios WEB. 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Crear imágenes relacionadas con hipervínculos.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Crear Tablas WEB.</w:t>
            </w:r>
          </w:p>
          <w:p w:rsidR="00C12A1A" w:rsidRDefault="00C12A1A" w:rsidP="00C7077D"/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Crear letras con caracteres especiales.</w:t>
            </w:r>
          </w:p>
        </w:tc>
        <w:tc>
          <w:tcPr>
            <w:tcW w:w="2977" w:type="dxa"/>
          </w:tcPr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 xml:space="preserve">Programa Block de Notas y Microsoft Internet Explorer para visualizar los contenidos de la </w:t>
            </w:r>
            <w:proofErr w:type="gramStart"/>
            <w:r>
              <w:t>pagina</w:t>
            </w:r>
            <w:proofErr w:type="gramEnd"/>
            <w:r>
              <w:t xml:space="preserve"> WEB.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Comandos básicos de Programación en lenguaje HTML.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Prácticas de páginas WEB, vínculos, marcas y otros.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 xml:space="preserve">Comandos usados con MS WORD para creación de páginas </w:t>
            </w:r>
            <w:proofErr w:type="spellStart"/>
            <w:r>
              <w:t>html</w:t>
            </w:r>
            <w:proofErr w:type="spellEnd"/>
            <w:r>
              <w:t>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C12A1A" w:rsidRDefault="00C12A1A" w:rsidP="00C7077D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</w:tc>
        <w:tc>
          <w:tcPr>
            <w:tcW w:w="3118" w:type="dxa"/>
          </w:tcPr>
          <w:p w:rsidR="00C12A1A" w:rsidRDefault="00C12A1A" w:rsidP="00C7077D"/>
          <w:p w:rsidR="00C12A1A" w:rsidRDefault="00C12A1A" w:rsidP="00C7077D">
            <w:r>
              <w:t>Uso de comandos en HTML programados por el Block de notas, que motiven mejoramiento y fomenten una mejor presentación de las mismas.</w:t>
            </w:r>
          </w:p>
          <w:p w:rsidR="00C12A1A" w:rsidRDefault="00C12A1A" w:rsidP="00C7077D"/>
          <w:p w:rsidR="00C12A1A" w:rsidRDefault="00C12A1A" w:rsidP="00C7077D">
            <w:r>
              <w:t>Creación de vínculos con otras páginas.</w:t>
            </w:r>
          </w:p>
          <w:p w:rsidR="00C12A1A" w:rsidRDefault="00C12A1A" w:rsidP="00C7077D"/>
          <w:p w:rsidR="00C12A1A" w:rsidRDefault="00C12A1A" w:rsidP="00C7077D">
            <w:r>
              <w:t>Comparar las propias páginas con otras hechas en Internet.</w:t>
            </w:r>
          </w:p>
          <w:p w:rsidR="00C12A1A" w:rsidRDefault="00C12A1A" w:rsidP="00C7077D"/>
          <w:p w:rsidR="00C12A1A" w:rsidRDefault="00C12A1A" w:rsidP="00C7077D">
            <w:r>
              <w:t>Montar un sitio propio para almacenar las páginas ya diseñadas.</w:t>
            </w:r>
          </w:p>
          <w:p w:rsidR="00C12A1A" w:rsidRDefault="00C12A1A" w:rsidP="00C7077D"/>
        </w:tc>
        <w:tc>
          <w:tcPr>
            <w:tcW w:w="3544" w:type="dxa"/>
          </w:tcPr>
          <w:p w:rsidR="00C12A1A" w:rsidRDefault="00C12A1A" w:rsidP="00C7077D"/>
          <w:p w:rsidR="00C12A1A" w:rsidRDefault="00C12A1A" w:rsidP="00C7077D">
            <w:r>
              <w:t>Evidenciar la magnitud y los logros posibles al usar el ordenador como una herramienta para publicar páginas WEB.</w:t>
            </w:r>
          </w:p>
          <w:p w:rsidR="00C12A1A" w:rsidRDefault="00C12A1A" w:rsidP="00C7077D"/>
          <w:p w:rsidR="00C12A1A" w:rsidRDefault="00C12A1A" w:rsidP="00C7077D">
            <w:r>
              <w:t xml:space="preserve">Concientizar el uso común y </w:t>
            </w:r>
            <w:proofErr w:type="gramStart"/>
            <w:r>
              <w:t>practico</w:t>
            </w:r>
            <w:proofErr w:type="gramEnd"/>
            <w:r>
              <w:t xml:space="preserve"> del computador como una herramienta de aplicación contemporánea. </w:t>
            </w:r>
          </w:p>
          <w:p w:rsidR="00C12A1A" w:rsidRDefault="00C12A1A" w:rsidP="00C7077D"/>
          <w:p w:rsidR="00C12A1A" w:rsidRDefault="00C12A1A" w:rsidP="00C7077D">
            <w:r>
              <w:t>Fomentar la importancia del conocimiento del diseño de páginas WEB y su desarrollo.</w:t>
            </w:r>
          </w:p>
        </w:tc>
        <w:tc>
          <w:tcPr>
            <w:tcW w:w="3975" w:type="dxa"/>
          </w:tcPr>
          <w:p w:rsidR="00C12A1A" w:rsidRDefault="00C12A1A" w:rsidP="00C7077D"/>
          <w:p w:rsidR="00C12A1A" w:rsidRDefault="00C12A1A" w:rsidP="00C7077D">
            <w:r>
              <w:t>Termina las prácticas y las hojas WEB de manera individual y correcta.</w:t>
            </w:r>
          </w:p>
          <w:p w:rsidR="00C12A1A" w:rsidRDefault="00C12A1A" w:rsidP="00C7077D"/>
          <w:p w:rsidR="00C12A1A" w:rsidRDefault="00C12A1A" w:rsidP="00C7077D">
            <w:r>
              <w:t>Crea una solución a los problemas planteados de forma ingeniosa.</w:t>
            </w:r>
          </w:p>
          <w:p w:rsidR="00C12A1A" w:rsidRDefault="00C12A1A" w:rsidP="00C7077D"/>
          <w:p w:rsidR="00C12A1A" w:rsidRDefault="00C12A1A" w:rsidP="00C7077D">
            <w:r>
              <w:t>Aplica los conocimientos para crear listas organizadas.</w:t>
            </w:r>
          </w:p>
          <w:p w:rsidR="00C12A1A" w:rsidRDefault="00C12A1A" w:rsidP="00C7077D"/>
          <w:p w:rsidR="00C12A1A" w:rsidRDefault="00C12A1A" w:rsidP="00C7077D"/>
        </w:tc>
      </w:tr>
    </w:tbl>
    <w:p w:rsidR="00C12A1A" w:rsidRDefault="00C12A1A" w:rsidP="00C12A1A"/>
    <w:p w:rsidR="00C12A1A" w:rsidRPr="003E2FD5" w:rsidRDefault="00C12A1A" w:rsidP="00C12A1A"/>
    <w:p w:rsidR="00C12A1A" w:rsidRDefault="00C12A1A">
      <w:pPr>
        <w:rPr>
          <w:rFonts w:ascii="Coronet" w:hAnsi="Coronet"/>
          <w:sz w:val="40"/>
        </w:rPr>
      </w:pPr>
    </w:p>
    <w:p w:rsidR="00EB76B1" w:rsidRDefault="00EB76B1" w:rsidP="003E2FD5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3E2FD5" w:rsidRDefault="003E2FD5" w:rsidP="003E2FD5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77"/>
        <w:gridCol w:w="3685"/>
        <w:gridCol w:w="3261"/>
        <w:gridCol w:w="3266"/>
      </w:tblGrid>
      <w:tr w:rsidR="003E2FD5" w:rsidTr="009D2012">
        <w:tc>
          <w:tcPr>
            <w:tcW w:w="16803" w:type="dxa"/>
            <w:gridSpan w:val="5"/>
          </w:tcPr>
          <w:p w:rsidR="003E2FD5" w:rsidRDefault="003E2FD5" w:rsidP="009D2012">
            <w:r>
              <w:rPr>
                <w:noProof/>
              </w:rPr>
              <w:drawing>
                <wp:anchor distT="0" distB="0" distL="114300" distR="114300" simplePos="0" relativeHeight="251655168" behindDoc="0" locked="0" layoutInCell="0" allowOverlap="1" wp14:anchorId="62AC8E32" wp14:editId="10D8029D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3" name="Imagen 2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6B1">
              <w:rPr>
                <w:b/>
                <w:noProof/>
              </w:rPr>
              <w:pict>
                <v:shape id="_x0000_s1031" type="#_x0000_t75" style="position:absolute;margin-left:253pt;margin-top:5.35pt;width:64.8pt;height:45.75pt;z-index:251658240;mso-position-horizontal-relative:text;mso-position-vertical-relative:text" o:allowincell="f">
                  <v:imagedata r:id="rId7" o:title=""/>
                </v:shape>
                <o:OLEObject Type="Embed" ProgID="MS_ClipArt_Gallery" ShapeID="_x0000_s1031" DrawAspect="Content" ObjectID="_1392211728" r:id="rId9"/>
              </w:pict>
            </w:r>
          </w:p>
          <w:p w:rsidR="003E2FD5" w:rsidRDefault="003E2FD5" w:rsidP="009D2012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Octavos  Años.                                                                </w:t>
            </w:r>
            <w:r>
              <w:rPr>
                <w:b/>
              </w:rPr>
              <w:t>AÑO</w:t>
            </w:r>
            <w:r>
              <w:t xml:space="preserve">: </w:t>
            </w:r>
            <w:r w:rsidR="005555EB">
              <w:t>2012</w:t>
            </w:r>
          </w:p>
          <w:p w:rsidR="003E2FD5" w:rsidRDefault="003E2FD5" w:rsidP="009D2012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C12A1A">
              <w:t>I</w:t>
            </w:r>
          </w:p>
          <w:p w:rsidR="003E2FD5" w:rsidRDefault="003E2FD5" w:rsidP="009D2012"/>
        </w:tc>
      </w:tr>
      <w:tr w:rsidR="003E2FD5" w:rsidTr="009D2012">
        <w:trPr>
          <w:trHeight w:val="403"/>
        </w:trPr>
        <w:tc>
          <w:tcPr>
            <w:tcW w:w="3614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685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261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266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3E2FD5" w:rsidTr="009D2012">
        <w:tc>
          <w:tcPr>
            <w:tcW w:w="3614" w:type="dxa"/>
          </w:tcPr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Crear tablas de datos en el Microsoft Excel.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Distinguir los rangos de las tablas celdas y columnas.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Aplicar la barra de estado y formulas.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Insertar datos, campos, celdas y registros.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Crear formulas y funciones.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Utilizar el asistente de funciones de forma correcta.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Definir autoformatos de tablas y estilos.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Cambiar anchos de celdas y filas.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 xml:space="preserve">Crear gráficos. 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Crear y ordenar listas de bases de datos.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Buscar datos y registros.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Utilizar formularios.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 xml:space="preserve">Crear Botones y </w:t>
            </w:r>
            <w:proofErr w:type="spellStart"/>
            <w:r>
              <w:t>Macrocomandos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3E2FD5" w:rsidRDefault="003E2FD5" w:rsidP="009D2012"/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Programa Microsoft Excel.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Comandos básicos de Visual Basic de Excel.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Prácticas de Tablas, planillas, inventarios, asientos, Vídeo Clubs, balances y otros.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Presentaciones de ordinogramas.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Descarga de Actualizaciones por el Internet, aplicaciones de tablas relacionadas.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</w:tc>
        <w:tc>
          <w:tcPr>
            <w:tcW w:w="3685" w:type="dxa"/>
          </w:tcPr>
          <w:p w:rsidR="003E2FD5" w:rsidRDefault="003E2FD5" w:rsidP="009D2012"/>
          <w:p w:rsidR="003E2FD5" w:rsidRDefault="003E2FD5" w:rsidP="009D2012">
            <w:r>
              <w:t>Uso de tablas programadas por el Excel, que motiven mejoramiento y fomenten una mejor presentación de las mismas.</w:t>
            </w:r>
          </w:p>
          <w:p w:rsidR="003E2FD5" w:rsidRDefault="003E2FD5" w:rsidP="009D2012"/>
          <w:p w:rsidR="003E2FD5" w:rsidRDefault="003E2FD5" w:rsidP="009D2012">
            <w:r>
              <w:t>Creación de formulas que completen el formato de la tabla o rellenen los campos necesarios.</w:t>
            </w:r>
          </w:p>
          <w:p w:rsidR="003E2FD5" w:rsidRDefault="003E2FD5" w:rsidP="009D2012"/>
          <w:p w:rsidR="003E2FD5" w:rsidRDefault="003E2FD5" w:rsidP="009D2012">
            <w:r>
              <w:t xml:space="preserve">Aplicación real de problemas frecuentes en formulas matemáticas. </w:t>
            </w:r>
          </w:p>
          <w:p w:rsidR="003E2FD5" w:rsidRDefault="003E2FD5" w:rsidP="009D2012"/>
          <w:p w:rsidR="003E2FD5" w:rsidRDefault="003E2FD5" w:rsidP="009D2012">
            <w:r>
              <w:t xml:space="preserve">Confección de soluciones prácticas  a problemas comunes. </w:t>
            </w:r>
          </w:p>
          <w:p w:rsidR="003E2FD5" w:rsidRDefault="003E2FD5" w:rsidP="009D2012"/>
          <w:p w:rsidR="003E2FD5" w:rsidRDefault="003E2FD5" w:rsidP="009D2012">
            <w:r>
              <w:t xml:space="preserve">Preparación de ensayos y prácticas de gráficos complejos. </w:t>
            </w:r>
          </w:p>
          <w:p w:rsidR="003E2FD5" w:rsidRDefault="003E2FD5" w:rsidP="009D2012"/>
        </w:tc>
        <w:tc>
          <w:tcPr>
            <w:tcW w:w="3261" w:type="dxa"/>
          </w:tcPr>
          <w:p w:rsidR="003E2FD5" w:rsidRDefault="003E2FD5" w:rsidP="009D2012"/>
          <w:p w:rsidR="003E2FD5" w:rsidRDefault="003E2FD5" w:rsidP="009D2012">
            <w:r>
              <w:t>Evidenciar la magnitud y los logros posibles al usar el ordenador como un fichero organizador de datos.</w:t>
            </w:r>
          </w:p>
          <w:p w:rsidR="003E2FD5" w:rsidRDefault="003E2FD5" w:rsidP="009D2012"/>
          <w:p w:rsidR="003E2FD5" w:rsidRDefault="003E2FD5" w:rsidP="009D2012">
            <w:r>
              <w:t xml:space="preserve">Concientizar el uso común y </w:t>
            </w:r>
            <w:proofErr w:type="gramStart"/>
            <w:r>
              <w:t>practico</w:t>
            </w:r>
            <w:proofErr w:type="gramEnd"/>
            <w:r>
              <w:t xml:space="preserve"> del computador como una herramienta de aplicación contemporánea. </w:t>
            </w:r>
          </w:p>
          <w:p w:rsidR="003E2FD5" w:rsidRDefault="003E2FD5" w:rsidP="009D2012"/>
          <w:p w:rsidR="003E2FD5" w:rsidRDefault="003E2FD5" w:rsidP="009D2012">
            <w:r>
              <w:t>Motivar la búsqueda para la solución de tablas de una forma más simple y rápida.</w:t>
            </w:r>
          </w:p>
          <w:p w:rsidR="003E2FD5" w:rsidRDefault="003E2FD5" w:rsidP="009D2012"/>
          <w:p w:rsidR="003E2FD5" w:rsidRDefault="003E2FD5" w:rsidP="009D2012">
            <w:r>
              <w:t xml:space="preserve">Concretar el uso de hojas de </w:t>
            </w:r>
            <w:proofErr w:type="gramStart"/>
            <w:r>
              <w:t>calculo</w:t>
            </w:r>
            <w:proofErr w:type="gramEnd"/>
            <w:r>
              <w:t xml:space="preserve"> para otros fines como organización de calendarios y </w:t>
            </w:r>
            <w:proofErr w:type="spellStart"/>
            <w:r>
              <w:t>factureros</w:t>
            </w:r>
            <w:proofErr w:type="spellEnd"/>
            <w:r>
              <w:t>.</w:t>
            </w:r>
          </w:p>
          <w:p w:rsidR="003E2FD5" w:rsidRDefault="003E2FD5" w:rsidP="009D2012"/>
        </w:tc>
        <w:tc>
          <w:tcPr>
            <w:tcW w:w="3266" w:type="dxa"/>
          </w:tcPr>
          <w:p w:rsidR="003E2FD5" w:rsidRDefault="003E2FD5" w:rsidP="009D2012"/>
          <w:p w:rsidR="003E2FD5" w:rsidRDefault="003E2FD5" w:rsidP="009D2012">
            <w:r>
              <w:t>Termina las prácticas y las formulas de manera individual y correcta.</w:t>
            </w:r>
          </w:p>
          <w:p w:rsidR="003E2FD5" w:rsidRDefault="003E2FD5" w:rsidP="009D2012"/>
          <w:p w:rsidR="003E2FD5" w:rsidRDefault="003E2FD5" w:rsidP="009D2012">
            <w:r>
              <w:t>Crea una solución a los problemas planteados de forma ingeniosa.</w:t>
            </w:r>
          </w:p>
          <w:p w:rsidR="003E2FD5" w:rsidRDefault="003E2FD5" w:rsidP="009D2012"/>
          <w:p w:rsidR="003E2FD5" w:rsidRDefault="003E2FD5" w:rsidP="009D2012">
            <w:r>
              <w:t>Aplica los conocimientos para crear listas organizadas.</w:t>
            </w:r>
          </w:p>
          <w:p w:rsidR="003E2FD5" w:rsidRDefault="003E2FD5" w:rsidP="009D2012"/>
          <w:p w:rsidR="003E2FD5" w:rsidRDefault="003E2FD5" w:rsidP="009D2012">
            <w:r>
              <w:t xml:space="preserve">Mejora la presentación y completa la hoja electrónica con una secuencia lógica. </w:t>
            </w:r>
          </w:p>
          <w:p w:rsidR="003E2FD5" w:rsidRDefault="003E2FD5" w:rsidP="009D2012"/>
          <w:p w:rsidR="003E2FD5" w:rsidRDefault="003E2FD5" w:rsidP="009D2012"/>
        </w:tc>
      </w:tr>
    </w:tbl>
    <w:p w:rsidR="003E2FD5" w:rsidRPr="00E6096D" w:rsidRDefault="003E2FD5" w:rsidP="003E2FD5">
      <w:pPr>
        <w:jc w:val="center"/>
        <w:rPr>
          <w:rFonts w:ascii="Coronet" w:hAnsi="Coronet"/>
          <w:sz w:val="40"/>
        </w:rPr>
      </w:pPr>
      <w:r>
        <w:br w:type="page"/>
      </w:r>
      <w:r w:rsidR="00EB76B1" w:rsidRPr="00E6096D">
        <w:rPr>
          <w:rFonts w:ascii="Coronet" w:hAnsi="Coronet"/>
          <w:sz w:val="40"/>
        </w:rPr>
        <w:lastRenderedPageBreak/>
        <w:t>“</w:t>
      </w:r>
      <w:r w:rsidR="00EB76B1">
        <w:rPr>
          <w:rFonts w:ascii="Coronet" w:hAnsi="Coronet"/>
          <w:sz w:val="40"/>
        </w:rPr>
        <w:t>Lasallista haz brillar tu propia estrella</w:t>
      </w:r>
      <w:r w:rsidR="00EB76B1" w:rsidRPr="00E6096D">
        <w:rPr>
          <w:rFonts w:ascii="Coronet" w:hAnsi="Coronet"/>
          <w:sz w:val="40"/>
        </w:rPr>
        <w:t>”</w:t>
      </w:r>
      <w:bookmarkStart w:id="0" w:name="_GoBack"/>
      <w:bookmarkEnd w:id="0"/>
    </w:p>
    <w:p w:rsidR="003E2FD5" w:rsidRDefault="003E2FD5" w:rsidP="003E2FD5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3E2FD5" w:rsidTr="009D2012">
        <w:tc>
          <w:tcPr>
            <w:tcW w:w="16803" w:type="dxa"/>
            <w:gridSpan w:val="5"/>
          </w:tcPr>
          <w:p w:rsidR="003E2FD5" w:rsidRDefault="003E2FD5" w:rsidP="009D2012"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 wp14:anchorId="1C2AD953" wp14:editId="32E0151A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5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6B1">
              <w:rPr>
                <w:b/>
                <w:noProof/>
              </w:rPr>
              <w:pict>
                <v:shape id="_x0000_s1032" type="#_x0000_t75" style="position:absolute;margin-left:253pt;margin-top:5.35pt;width:64.8pt;height:45.75pt;z-index:251659264;mso-position-horizontal-relative:text;mso-position-vertical-relative:text" o:allowincell="f">
                  <v:imagedata r:id="rId7" o:title=""/>
                </v:shape>
                <o:OLEObject Type="Embed" ProgID="MS_ClipArt_Gallery" ShapeID="_x0000_s1032" DrawAspect="Content" ObjectID="_1392211729" r:id="rId10"/>
              </w:pict>
            </w:r>
          </w:p>
          <w:p w:rsidR="003E2FD5" w:rsidRDefault="003E2FD5" w:rsidP="009D2012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Octavos  Años.                                                                </w:t>
            </w:r>
            <w:r>
              <w:rPr>
                <w:b/>
              </w:rPr>
              <w:t>AÑO</w:t>
            </w:r>
            <w:r>
              <w:t xml:space="preserve">: </w:t>
            </w:r>
            <w:r w:rsidR="005555EB">
              <w:t>2012</w:t>
            </w:r>
          </w:p>
          <w:p w:rsidR="003E2FD5" w:rsidRDefault="003E2FD5" w:rsidP="009D2012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II</w:t>
            </w:r>
            <w:r w:rsidR="00C12A1A">
              <w:t>I</w:t>
            </w:r>
          </w:p>
          <w:p w:rsidR="003E2FD5" w:rsidRDefault="003E2FD5" w:rsidP="009D2012"/>
        </w:tc>
      </w:tr>
      <w:tr w:rsidR="003E2FD5" w:rsidTr="009D2012">
        <w:trPr>
          <w:trHeight w:val="403"/>
        </w:trPr>
        <w:tc>
          <w:tcPr>
            <w:tcW w:w="3189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3E2FD5" w:rsidRDefault="003E2FD5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3E2FD5" w:rsidTr="009D2012">
        <w:tc>
          <w:tcPr>
            <w:tcW w:w="3189" w:type="dxa"/>
          </w:tcPr>
          <w:p w:rsidR="003E2FD5" w:rsidRDefault="003E2FD5" w:rsidP="009D2012"/>
          <w:p w:rsidR="0023293F" w:rsidRDefault="0023293F" w:rsidP="0023293F">
            <w:pPr>
              <w:numPr>
                <w:ilvl w:val="0"/>
                <w:numId w:val="1"/>
              </w:numPr>
            </w:pPr>
            <w:r>
              <w:t>Crear y asignar las macros.</w:t>
            </w:r>
          </w:p>
          <w:p w:rsidR="0023293F" w:rsidRPr="005555EB" w:rsidRDefault="0023293F" w:rsidP="0023293F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5555EB">
              <w:rPr>
                <w:lang w:val="en-US"/>
              </w:rPr>
              <w:t>Crear</w:t>
            </w:r>
            <w:proofErr w:type="spellEnd"/>
            <w:r w:rsidRPr="005555EB">
              <w:rPr>
                <w:lang w:val="en-US"/>
              </w:rPr>
              <w:t xml:space="preserve"> check buttons, options buttons y radio buttons </w:t>
            </w:r>
            <w:proofErr w:type="gramStart"/>
            <w:r w:rsidRPr="005555EB">
              <w:rPr>
                <w:lang w:val="en-US"/>
              </w:rPr>
              <w:t>del</w:t>
            </w:r>
            <w:proofErr w:type="gramEnd"/>
            <w:r w:rsidRPr="005555EB">
              <w:rPr>
                <w:lang w:val="en-US"/>
              </w:rPr>
              <w:t xml:space="preserve"> Excel.</w:t>
            </w:r>
          </w:p>
          <w:p w:rsidR="0023293F" w:rsidRDefault="0023293F" w:rsidP="0023293F">
            <w:pPr>
              <w:numPr>
                <w:ilvl w:val="0"/>
                <w:numId w:val="1"/>
              </w:numPr>
            </w:pPr>
            <w:r>
              <w:t>Explicar conceptos básicos de la creación de gráficos y filtros.</w:t>
            </w:r>
          </w:p>
          <w:p w:rsidR="0023293F" w:rsidRDefault="0023293F" w:rsidP="0023293F">
            <w:pPr>
              <w:numPr>
                <w:ilvl w:val="0"/>
                <w:numId w:val="1"/>
              </w:numPr>
            </w:pPr>
            <w:r>
              <w:t>Crear ejemplos prácticos de subtotales y tablas dinámicas</w:t>
            </w:r>
          </w:p>
          <w:p w:rsidR="003E2FD5" w:rsidRDefault="0023293F" w:rsidP="0023293F">
            <w:pPr>
              <w:numPr>
                <w:ilvl w:val="0"/>
                <w:numId w:val="1"/>
              </w:numPr>
            </w:pPr>
            <w:r>
              <w:t>Crear bases de datos simples con el Visual Studio.</w:t>
            </w:r>
          </w:p>
        </w:tc>
        <w:tc>
          <w:tcPr>
            <w:tcW w:w="2977" w:type="dxa"/>
          </w:tcPr>
          <w:p w:rsidR="003E2FD5" w:rsidRDefault="003E2FD5" w:rsidP="009D2012"/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Programa Microsoft Excel.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Comandos complejos de Microsoft Excel.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Practicas de mantenimiento.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Practicas de formularios y botones.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3E2FD5" w:rsidRDefault="003E2FD5" w:rsidP="009D2012">
            <w:pPr>
              <w:numPr>
                <w:ilvl w:val="0"/>
                <w:numId w:val="1"/>
              </w:numPr>
            </w:pPr>
            <w:r>
              <w:t>Practica de Bases de Datos.</w:t>
            </w:r>
          </w:p>
        </w:tc>
        <w:tc>
          <w:tcPr>
            <w:tcW w:w="3118" w:type="dxa"/>
          </w:tcPr>
          <w:p w:rsidR="003E2FD5" w:rsidRDefault="003E2FD5" w:rsidP="009D2012"/>
          <w:p w:rsidR="003E2FD5" w:rsidRDefault="003E2FD5" w:rsidP="009D2012">
            <w:r>
              <w:t xml:space="preserve">Creación y diseño de formularios y </w:t>
            </w:r>
            <w:proofErr w:type="spellStart"/>
            <w:r>
              <w:t>macrocomandos</w:t>
            </w:r>
            <w:proofErr w:type="spellEnd"/>
            <w:r>
              <w:t>.</w:t>
            </w:r>
          </w:p>
          <w:p w:rsidR="003E2FD5" w:rsidRDefault="003E2FD5" w:rsidP="009D2012"/>
          <w:p w:rsidR="003E2FD5" w:rsidRDefault="003E2FD5" w:rsidP="009D2012">
            <w:r>
              <w:t>Creación de bases de datos.</w:t>
            </w:r>
          </w:p>
          <w:p w:rsidR="003E2FD5" w:rsidRDefault="003E2FD5" w:rsidP="009D2012"/>
          <w:p w:rsidR="003E2FD5" w:rsidRDefault="003E2FD5" w:rsidP="009D2012">
            <w:r>
              <w:t xml:space="preserve">Fomentar la capacidad de programar eventos a los estudiantes. </w:t>
            </w:r>
          </w:p>
          <w:p w:rsidR="003E2FD5" w:rsidRDefault="003E2FD5" w:rsidP="009D2012"/>
          <w:p w:rsidR="004B40AB" w:rsidRDefault="003E2FD5" w:rsidP="009D2012">
            <w:r>
              <w:t>Crear conciencia del mantenimiento de un laboratorio de ordenadores.</w:t>
            </w:r>
          </w:p>
          <w:p w:rsidR="004B40AB" w:rsidRDefault="004B40AB" w:rsidP="009D2012"/>
          <w:p w:rsidR="003E2FD5" w:rsidRDefault="004B40AB" w:rsidP="009D2012">
            <w:r>
              <w:t xml:space="preserve">Ejercicios de la pagina WEB joseact12.freevar.com </w:t>
            </w:r>
            <w:r w:rsidR="003E2FD5">
              <w:t xml:space="preserve"> </w:t>
            </w:r>
          </w:p>
        </w:tc>
        <w:tc>
          <w:tcPr>
            <w:tcW w:w="3544" w:type="dxa"/>
          </w:tcPr>
          <w:p w:rsidR="003E2FD5" w:rsidRDefault="003E2FD5" w:rsidP="009D2012"/>
          <w:p w:rsidR="003E2FD5" w:rsidRDefault="003E2FD5" w:rsidP="009D2012">
            <w:r>
              <w:t>Aplicar el Microsoft Excel y Visual Studio  como  una herramienta para la programación de tablas y facilitar el trabajo a los usuarios por medio de botones y comandos.</w:t>
            </w:r>
          </w:p>
          <w:p w:rsidR="003E2FD5" w:rsidRDefault="003E2FD5" w:rsidP="009D2012"/>
          <w:p w:rsidR="003E2FD5" w:rsidRDefault="003E2FD5" w:rsidP="009D2012">
            <w:r>
              <w:t xml:space="preserve">Concientizar el uso común y </w:t>
            </w:r>
            <w:proofErr w:type="gramStart"/>
            <w:r>
              <w:t>practico</w:t>
            </w:r>
            <w:proofErr w:type="gramEnd"/>
            <w:r>
              <w:t xml:space="preserve"> del computador como una herramienta de aplicación contemporánea. </w:t>
            </w:r>
          </w:p>
          <w:p w:rsidR="003E2FD5" w:rsidRDefault="003E2FD5" w:rsidP="009D2012"/>
          <w:p w:rsidR="003E2FD5" w:rsidRDefault="003E2FD5" w:rsidP="009D2012">
            <w:r>
              <w:t>Integrar a las diferentes asignaturas para la presentación de temas investigados o de clases.</w:t>
            </w:r>
          </w:p>
          <w:p w:rsidR="003E2FD5" w:rsidRDefault="003E2FD5" w:rsidP="009D2012"/>
          <w:p w:rsidR="003E2FD5" w:rsidRDefault="003E2FD5" w:rsidP="009D2012"/>
        </w:tc>
        <w:tc>
          <w:tcPr>
            <w:tcW w:w="3975" w:type="dxa"/>
          </w:tcPr>
          <w:p w:rsidR="003E2FD5" w:rsidRDefault="003E2FD5" w:rsidP="009D2012"/>
          <w:p w:rsidR="003E2FD5" w:rsidRDefault="003E2FD5" w:rsidP="009D2012">
            <w:r>
              <w:t>Crea una solución a los problemas planteados de forma ingeniosa.</w:t>
            </w:r>
          </w:p>
          <w:p w:rsidR="003E2FD5" w:rsidRDefault="003E2FD5" w:rsidP="009D2012"/>
          <w:p w:rsidR="003E2FD5" w:rsidRDefault="003E2FD5" w:rsidP="009D2012">
            <w:r>
              <w:t>Aplica los conocimientos para crear presentaciones organizadas y claras.</w:t>
            </w:r>
          </w:p>
          <w:p w:rsidR="003E2FD5" w:rsidRDefault="003E2FD5" w:rsidP="009D2012"/>
          <w:p w:rsidR="003E2FD5" w:rsidRDefault="003E2FD5" w:rsidP="009D2012">
            <w:r>
              <w:t xml:space="preserve">Mejora la presentación y completa la hoja electrónica con una secuencia lógica. </w:t>
            </w:r>
          </w:p>
          <w:p w:rsidR="003E2FD5" w:rsidRDefault="003E2FD5" w:rsidP="009D2012"/>
          <w:p w:rsidR="003E2FD5" w:rsidRDefault="003E2FD5" w:rsidP="009D2012">
            <w:r>
              <w:t>Termina las prácticas y las presentaciones de manera individual y correcta.</w:t>
            </w:r>
          </w:p>
          <w:p w:rsidR="003E2FD5" w:rsidRDefault="003E2FD5" w:rsidP="009D2012"/>
          <w:p w:rsidR="003E2FD5" w:rsidRDefault="003E2FD5" w:rsidP="009D2012">
            <w:r>
              <w:t>Ver las normas de seguridad en los equipos.</w:t>
            </w:r>
          </w:p>
        </w:tc>
      </w:tr>
    </w:tbl>
    <w:p w:rsidR="003E2FD5" w:rsidRDefault="003E2FD5" w:rsidP="003E2FD5"/>
    <w:p w:rsidR="003E2FD5" w:rsidRDefault="003E2FD5" w:rsidP="003E2FD5"/>
    <w:sectPr w:rsidR="003E2FD5" w:rsidSect="00E6096D">
      <w:pgSz w:w="18824" w:h="12242" w:orient="landscape" w:code="5"/>
      <w:pgMar w:top="709" w:right="885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908"/>
    <w:multiLevelType w:val="singleLevel"/>
    <w:tmpl w:val="E90053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065035"/>
    <w:rsid w:val="000718BB"/>
    <w:rsid w:val="001A00C2"/>
    <w:rsid w:val="0023293F"/>
    <w:rsid w:val="002E6F31"/>
    <w:rsid w:val="0037373C"/>
    <w:rsid w:val="003E2FD5"/>
    <w:rsid w:val="0045605E"/>
    <w:rsid w:val="004B40AB"/>
    <w:rsid w:val="005555EB"/>
    <w:rsid w:val="005A3305"/>
    <w:rsid w:val="005D1535"/>
    <w:rsid w:val="00691454"/>
    <w:rsid w:val="006E1F70"/>
    <w:rsid w:val="007561B1"/>
    <w:rsid w:val="00792AB0"/>
    <w:rsid w:val="008356B4"/>
    <w:rsid w:val="00871ED1"/>
    <w:rsid w:val="00A626C3"/>
    <w:rsid w:val="00B12FC9"/>
    <w:rsid w:val="00C12A1A"/>
    <w:rsid w:val="00C27B4D"/>
    <w:rsid w:val="00D15F09"/>
    <w:rsid w:val="00E6096D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</cp:lastModifiedBy>
  <cp:revision>3</cp:revision>
  <dcterms:created xsi:type="dcterms:W3CDTF">2012-02-27T21:34:00Z</dcterms:created>
  <dcterms:modified xsi:type="dcterms:W3CDTF">2012-03-02T22:42:00Z</dcterms:modified>
</cp:coreProperties>
</file>